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FOR IMMEDIATE RELEASE</w:t>
      </w:r>
      <w:r w:rsidRPr="00276BCC">
        <w:rPr>
          <w:rFonts w:ascii="Times New Roman" w:eastAsia="Times New Roman" w:hAnsi="Times New Roman" w:cs="Times New Roman"/>
          <w:color w:val="3C4043"/>
        </w:rPr>
        <w:tab/>
      </w:r>
      <w:r w:rsidRPr="00276BCC">
        <w:rPr>
          <w:rFonts w:ascii="Times New Roman" w:eastAsia="Times New Roman" w:hAnsi="Times New Roman" w:cs="Times New Roman"/>
          <w:color w:val="3C4043"/>
        </w:rPr>
        <w:tab/>
        <w:t xml:space="preserve"> Contact: Sonia Shah, shah@sudburyfoundation.org</w:t>
      </w:r>
    </w:p>
    <w:p w:rsidR="007906F7" w:rsidRPr="00276BCC" w:rsidRDefault="007906F7" w:rsidP="007906F7">
      <w:pPr>
        <w:shd w:val="clear" w:color="auto" w:fill="FFFFFF"/>
        <w:jc w:val="right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978-443-0849</w:t>
      </w:r>
    </w:p>
    <w:p w:rsidR="007906F7" w:rsidRPr="00276BCC" w:rsidRDefault="007906F7" w:rsidP="007906F7">
      <w:pPr>
        <w:rPr>
          <w:rFonts w:ascii="Times New Roman" w:eastAsia="Times New Roman" w:hAnsi="Times New Roman" w:cs="Times New Roman"/>
          <w:lang w:eastAsia="en-US"/>
        </w:rPr>
      </w:pPr>
    </w:p>
    <w:p w:rsidR="007906F7" w:rsidRPr="00276BCC" w:rsidRDefault="007906F7" w:rsidP="00790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 xml:space="preserve">The Sudbury Foundation Awards </w:t>
      </w:r>
      <w:r w:rsidR="00546434"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 xml:space="preserve">Over </w:t>
      </w:r>
      <w:r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>$</w:t>
      </w:r>
      <w:r w:rsidR="00117D1E"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>8</w:t>
      </w:r>
      <w:r w:rsidR="00546434"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>87,000</w:t>
      </w:r>
      <w:r w:rsidRPr="00276BCC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</w:rPr>
        <w:t xml:space="preserve"> in Grants</w:t>
      </w: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</w:p>
    <w:p w:rsidR="00F42BF2" w:rsidRDefault="00546434" w:rsidP="007906F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color w:val="000000" w:themeColor="text1"/>
        </w:rPr>
        <w:t>June 26</w:t>
      </w:r>
      <w:r w:rsidR="007906F7" w:rsidRPr="00276BCC">
        <w:rPr>
          <w:rFonts w:ascii="Times New Roman" w:eastAsia="Times New Roman" w:hAnsi="Times New Roman" w:cs="Times New Roman"/>
          <w:color w:val="000000" w:themeColor="text1"/>
        </w:rPr>
        <w:t>, 2023 (SUDBURY, Massachusetts) – The Sudbury Foundation awarded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06F7" w:rsidRPr="00276BCC">
        <w:rPr>
          <w:rFonts w:ascii="Times New Roman" w:eastAsia="Times New Roman" w:hAnsi="Times New Roman" w:cs="Times New Roman"/>
          <w:color w:val="000000" w:themeColor="text1"/>
        </w:rPr>
        <w:t>$</w:t>
      </w:r>
      <w:r w:rsidR="00117D1E" w:rsidRPr="00276BCC">
        <w:rPr>
          <w:rFonts w:ascii="Times New Roman" w:eastAsia="Times New Roman" w:hAnsi="Times New Roman" w:cs="Times New Roman"/>
          <w:color w:val="000000" w:themeColor="text1"/>
        </w:rPr>
        <w:t>8</w:t>
      </w:r>
      <w:r w:rsidRPr="00276BCC">
        <w:rPr>
          <w:rFonts w:ascii="Times New Roman" w:eastAsia="Times New Roman" w:hAnsi="Times New Roman" w:cs="Times New Roman"/>
          <w:color w:val="000000" w:themeColor="text1"/>
        </w:rPr>
        <w:t>87,</w:t>
      </w:r>
      <w:r w:rsidR="00F42BF2">
        <w:rPr>
          <w:rFonts w:ascii="Times New Roman" w:eastAsia="Times New Roman" w:hAnsi="Times New Roman" w:cs="Times New Roman"/>
          <w:color w:val="000000" w:themeColor="text1"/>
        </w:rPr>
        <w:t xml:space="preserve">829 in </w:t>
      </w:r>
    </w:p>
    <w:p w:rsidR="007906F7" w:rsidRPr="00276BCC" w:rsidRDefault="00F42BF2" w:rsidP="007906F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grants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 xml:space="preserve"> to 4</w:t>
      </w:r>
      <w:r w:rsidR="00682C64">
        <w:rPr>
          <w:rFonts w:ascii="Times New Roman" w:eastAsia="Times New Roman" w:hAnsi="Times New Roman" w:cs="Times New Roman"/>
          <w:color w:val="000000" w:themeColor="text1"/>
        </w:rPr>
        <w:t>2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 xml:space="preserve"> organizations</w:t>
      </w:r>
      <w:r w:rsidR="007906F7" w:rsidRPr="00276BCC">
        <w:rPr>
          <w:rFonts w:ascii="Times New Roman" w:eastAsia="Times New Roman" w:hAnsi="Times New Roman" w:cs="Times New Roman"/>
          <w:color w:val="000000" w:themeColor="text1"/>
        </w:rPr>
        <w:t xml:space="preserve"> in its </w:t>
      </w:r>
      <w:r w:rsidR="00546434" w:rsidRPr="00276BCC">
        <w:rPr>
          <w:rFonts w:ascii="Times New Roman" w:eastAsia="Times New Roman" w:hAnsi="Times New Roman" w:cs="Times New Roman"/>
          <w:color w:val="000000" w:themeColor="text1"/>
        </w:rPr>
        <w:t>second</w:t>
      </w:r>
      <w:r w:rsidR="007906F7" w:rsidRPr="00276BCC">
        <w:rPr>
          <w:rFonts w:ascii="Times New Roman" w:eastAsia="Times New Roman" w:hAnsi="Times New Roman" w:cs="Times New Roman"/>
          <w:color w:val="000000" w:themeColor="text1"/>
        </w:rPr>
        <w:t xml:space="preserve"> round of granting for 2023.</w:t>
      </w: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color w:val="000000" w:themeColor="text1"/>
        </w:rPr>
        <w:t>“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>The Sudbury Foundation is delighted to support a such wide range of organizations and projects with our most recent round of funding. This year, in addition to our Children Youth &amp; Family Capacity Building and Youth Emotional Well-Being</w:t>
      </w:r>
      <w:r w:rsidR="00F03F01" w:rsidRPr="00276BCC">
        <w:rPr>
          <w:rFonts w:ascii="Times New Roman" w:eastAsia="Times New Roman" w:hAnsi="Times New Roman" w:cs="Times New Roman"/>
          <w:color w:val="000000" w:themeColor="text1"/>
        </w:rPr>
        <w:t xml:space="preserve"> grants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 xml:space="preserve">, we also awarded three </w:t>
      </w:r>
      <w:r w:rsidR="00F42BF2" w:rsidRPr="00276BCC">
        <w:rPr>
          <w:rFonts w:ascii="Times New Roman" w:eastAsia="Times New Roman" w:hAnsi="Times New Roman" w:cs="Times New Roman"/>
          <w:color w:val="000000" w:themeColor="text1"/>
        </w:rPr>
        <w:t xml:space="preserve">Children Youth &amp; Family 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>multi</w:t>
      </w:r>
      <w:r w:rsidR="00F03F01" w:rsidRPr="00276BCC">
        <w:rPr>
          <w:rFonts w:ascii="Times New Roman" w:eastAsia="Times New Roman" w:hAnsi="Times New Roman" w:cs="Times New Roman"/>
          <w:color w:val="000000" w:themeColor="text1"/>
        </w:rPr>
        <w:t>-</w:t>
      </w:r>
      <w:r w:rsidR="00DB20F5" w:rsidRPr="00276BCC">
        <w:rPr>
          <w:rFonts w:ascii="Times New Roman" w:eastAsia="Times New Roman" w:hAnsi="Times New Roman" w:cs="Times New Roman"/>
          <w:color w:val="000000" w:themeColor="text1"/>
        </w:rPr>
        <w:t>year invitation grants. We are excited to see all of our grantees strengthen their programming over the coming years.</w:t>
      </w:r>
      <w:r w:rsidRPr="00276BCC">
        <w:rPr>
          <w:rFonts w:ascii="Times New Roman" w:eastAsia="Times New Roman" w:hAnsi="Times New Roman" w:cs="Times New Roman"/>
          <w:color w:val="000000" w:themeColor="text1"/>
        </w:rPr>
        <w:t xml:space="preserve">” said Sudbury Foundation Executive Director, Sonia Shah. </w:t>
      </w: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Sudbury Program Grants</w:t>
      </w:r>
    </w:p>
    <w:p w:rsidR="00546434" w:rsidRPr="00276BCC" w:rsidRDefault="00546434" w:rsidP="00487ADD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>Gifts of Hope Unlimited</w:t>
      </w:r>
      <w:r w:rsidR="00B535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(Sudbury)</w:t>
      </w: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00276BCC">
        <w:rPr>
          <w:rFonts w:ascii="Times New Roman" w:eastAsia="Times New Roman" w:hAnsi="Times New Roman" w:cs="Times New Roman"/>
          <w:color w:val="000000" w:themeColor="text1"/>
        </w:rPr>
        <w:t>$15,000</w:t>
      </w:r>
    </w:p>
    <w:p w:rsidR="007906F7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color w:val="000000" w:themeColor="text1"/>
        </w:rPr>
        <w:t>Gift Cards to Support Sudbury Families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>Guild for Human Services</w:t>
      </w:r>
      <w:r w:rsidR="00B535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(Concord)</w:t>
      </w: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276BCC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  <w14:ligatures w14:val="standardContextual"/>
        </w:rPr>
        <w:t xml:space="preserve"> </w:t>
      </w:r>
      <w:r w:rsidRPr="00276BCC">
        <w:rPr>
          <w:rFonts w:ascii="Times New Roman" w:eastAsia="Times New Roman" w:hAnsi="Times New Roman" w:cs="Times New Roman"/>
          <w:color w:val="000000" w:themeColor="text1"/>
        </w:rPr>
        <w:t>$17,000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76BCC">
        <w:rPr>
          <w:rFonts w:ascii="Times New Roman" w:eastAsia="Times New Roman" w:hAnsi="Times New Roman" w:cs="Times New Roman"/>
          <w:color w:val="000000" w:themeColor="text1"/>
        </w:rPr>
        <w:t>Sudbury House Emergency Generator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>MetroWest Free Medical Program</w:t>
      </w:r>
      <w:r w:rsidR="00B535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(Marlborough)</w:t>
      </w:r>
      <w:r w:rsidRPr="00276BCC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276BCC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  <w14:ligatures w14:val="standardContextual"/>
        </w:rPr>
        <w:t xml:space="preserve"> $1</w:t>
      </w:r>
      <w:r w:rsidRPr="00276BCC">
        <w:rPr>
          <w:rFonts w:ascii="Times New Roman" w:eastAsia="Times New Roman" w:hAnsi="Times New Roman" w:cs="Times New Roman"/>
          <w:color w:val="000000" w:themeColor="text1"/>
        </w:rPr>
        <w:t>0</w:t>
      </w:r>
      <w:r w:rsidRPr="00276BCC">
        <w:rPr>
          <w:rFonts w:ascii="Times New Roman" w:eastAsia="Times New Roman" w:hAnsi="Times New Roman" w:cs="Times New Roman"/>
          <w:color w:val="3C4043"/>
        </w:rPr>
        <w:t>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General Operating Support</w:t>
      </w: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</w:p>
    <w:p w:rsidR="00546434" w:rsidRPr="00276BCC" w:rsidRDefault="00546434" w:rsidP="007906F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i/>
          <w:iCs/>
          <w:color w:val="3C4043"/>
        </w:rPr>
        <w:t>Children Youth &amp; Family</w:t>
      </w:r>
      <w:r w:rsidR="00F03F01" w:rsidRPr="00276BCC">
        <w:rPr>
          <w:rFonts w:ascii="Times New Roman" w:eastAsia="Times New Roman" w:hAnsi="Times New Roman" w:cs="Times New Roman"/>
          <w:b/>
          <w:bCs/>
          <w:i/>
          <w:iCs/>
          <w:color w:val="3C4043"/>
        </w:rPr>
        <w:t xml:space="preserve"> Grants</w:t>
      </w:r>
    </w:p>
    <w:p w:rsidR="00546434" w:rsidRPr="00276BCC" w:rsidRDefault="00546434" w:rsidP="00546434">
      <w:pPr>
        <w:shd w:val="clear" w:color="auto" w:fill="FFFFFF"/>
        <w:ind w:left="720" w:hanging="540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Capacity Building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Danny’s Place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Youth Services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(Acton)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Individual Donor Strategy</w:t>
      </w:r>
      <w:r w:rsidR="00F03F01" w:rsidRPr="00276BCC">
        <w:rPr>
          <w:rFonts w:ascii="Times New Roman" w:eastAsia="Times New Roman" w:hAnsi="Times New Roman" w:cs="Times New Roman"/>
          <w:color w:val="3C4043"/>
        </w:rPr>
        <w:t xml:space="preserve"> Program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MetroWest Legal Services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(Framingham)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proofErr w:type="spellStart"/>
      <w:r w:rsidRPr="00276BCC">
        <w:rPr>
          <w:rFonts w:ascii="Times New Roman" w:eastAsia="Times New Roman" w:hAnsi="Times New Roman" w:cs="Times New Roman"/>
          <w:color w:val="3C4043"/>
        </w:rPr>
        <w:t>Sharepoint</w:t>
      </w:r>
      <w:proofErr w:type="spellEnd"/>
      <w:r w:rsidRPr="00276BCC">
        <w:rPr>
          <w:rFonts w:ascii="Times New Roman" w:eastAsia="Times New Roman" w:hAnsi="Times New Roman" w:cs="Times New Roman"/>
          <w:color w:val="3C4043"/>
        </w:rPr>
        <w:t xml:space="preserve"> Migration Project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SPARK Kindness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(Natick)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Accessibility-Centered Website Redesign Project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proofErr w:type="spellStart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>ThinkGive</w:t>
      </w:r>
      <w:proofErr w:type="spellEnd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>, Inc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(Concord)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Improving Communications with Stakeholders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Wayside Youth &amp; Family Support Network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(Framingham)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$14,322</w:t>
      </w:r>
    </w:p>
    <w:p w:rsidR="00546434" w:rsidRPr="00276BCC" w:rsidRDefault="00546434" w:rsidP="00546434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Enhancing Electronic Health Records Reporting Capabilities</w:t>
      </w:r>
    </w:p>
    <w:p w:rsidR="00546434" w:rsidRPr="00276BCC" w:rsidRDefault="00546434" w:rsidP="00546434">
      <w:pPr>
        <w:shd w:val="clear" w:color="auto" w:fill="FFFFFF"/>
        <w:ind w:left="720" w:hanging="540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Youth Emotional Well</w:t>
      </w:r>
      <w:r w:rsidR="00F03F01" w:rsidRPr="00276BCC">
        <w:rPr>
          <w:rFonts w:ascii="Times New Roman" w:eastAsia="Times New Roman" w:hAnsi="Times New Roman" w:cs="Times New Roman"/>
          <w:b/>
          <w:bCs/>
          <w:color w:val="3C4043"/>
        </w:rPr>
        <w:t>-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Being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Big Brothers Big Sisters of CM/MW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(Worcester)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60 Men (of color) to Mentors in MetroWest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Boys &amp; Girls Club of </w:t>
      </w:r>
      <w:proofErr w:type="spellStart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>Assabet</w:t>
      </w:r>
      <w:proofErr w:type="spellEnd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Valley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(Maynard)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Summer Field Trips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Camp Casco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(Sudbury)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color w:val="3C4043"/>
        </w:rPr>
        <w:t>Overnight Camp for Childhood Cancer Patients and Survivors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Chica Project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(Quincy)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  <w14:ligatures w14:val="standardContextual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Mental Health of Young Women of Color Program Expansion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Concord Prison Outreach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(Concord)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</w:t>
      </w:r>
      <w:r w:rsidR="00F03F01" w:rsidRPr="00276BCC">
        <w:rPr>
          <w:rFonts w:ascii="Times New Roman" w:eastAsia="Times New Roman" w:hAnsi="Times New Roman" w:cs="Times New Roman"/>
          <w:color w:val="3C4043"/>
        </w:rPr>
        <w:t>10,000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Program Implementation and Expansion</w:t>
      </w:r>
    </w:p>
    <w:p w:rsidR="00890EF5" w:rsidRPr="00276BCC" w:rsidRDefault="00890EF5" w:rsidP="00890EF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First Connections</w:t>
      </w:r>
      <w:r w:rsidR="00F03F01" w:rsidRPr="00276BCC">
        <w:rPr>
          <w:rFonts w:ascii="Times New Roman" w:eastAsia="Times New Roman" w:hAnsi="Times New Roman" w:cs="Times New Roman"/>
          <w:b/>
          <w:bCs/>
          <w:color w:val="3C4043"/>
        </w:rPr>
        <w:t>/JRI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(Acton)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proofErr w:type="spellStart"/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lastRenderedPageBreak/>
        <w:t>ParentChild</w:t>
      </w:r>
      <w:proofErr w:type="spellEnd"/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+ Program</w:t>
      </w:r>
    </w:p>
    <w:p w:rsidR="00117D1E" w:rsidRPr="00276BCC" w:rsidRDefault="00890EF5" w:rsidP="00117D1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Framingham State University Foundation/The Chris Walsh Center for Educators and Families of MetroWest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(Framingham)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</w:t>
      </w:r>
      <w:r w:rsidR="00F03F01" w:rsidRPr="00276BCC">
        <w:rPr>
          <w:rFonts w:ascii="Times New Roman" w:eastAsia="Times New Roman" w:hAnsi="Times New Roman" w:cs="Times New Roman"/>
          <w:color w:val="3C4043"/>
        </w:rPr>
        <w:t>18,367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lang w:eastAsia="en-US"/>
        </w:rPr>
      </w:pPr>
      <w:r w:rsidRPr="00276BCC">
        <w:rPr>
          <w:rFonts w:ascii="Times New Roman" w:eastAsia="Times New Roman" w:hAnsi="Times New Roman" w:cs="Times New Roman"/>
          <w:color w:val="3C4043"/>
        </w:rPr>
        <w:t>Family Educational</w:t>
      </w: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 xml:space="preserve"> Programming and Support </w:t>
      </w:r>
      <w:r w:rsidRPr="00276BCC">
        <w:rPr>
          <w:rFonts w:eastAsiaTheme="minorHAnsi"/>
          <w14:ligatures w14:val="standardContextual"/>
        </w:rPr>
        <w:t>Group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proofErr w:type="spellStart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>Literations</w:t>
      </w:r>
      <w:proofErr w:type="spellEnd"/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(Boston)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Framingham Sustained Tutoring Program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proofErr w:type="spellStart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>Lovelane</w:t>
      </w:r>
      <w:proofErr w:type="spellEnd"/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Special Needs Horseback Riding Program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(Lincoln)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</w:t>
      </w:r>
      <w:r w:rsidR="00F03F01" w:rsidRPr="00276BCC">
        <w:rPr>
          <w:rFonts w:ascii="Times New Roman" w:eastAsia="Times New Roman" w:hAnsi="Times New Roman" w:cs="Times New Roman"/>
          <w:color w:val="3C4043"/>
        </w:rPr>
        <w:t>10,640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Klarman Eating Disorders Center Pilot Program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Massachusetts Adoption Resource Exchange, Inc.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(Newton)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Weekend Family Connections</w:t>
      </w:r>
    </w:p>
    <w:p w:rsidR="00546434" w:rsidRPr="00276BCC" w:rsidRDefault="00546434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SMILE Mass, Inc.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(Sudbury)</w:t>
      </w:r>
      <w:r w:rsidR="00890EF5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="00890EF5" w:rsidRPr="00276BCC">
        <w:rPr>
          <w:rFonts w:ascii="Times New Roman" w:eastAsia="Times New Roman" w:hAnsi="Times New Roman" w:cs="Times New Roman"/>
          <w:color w:val="3C4043"/>
        </w:rPr>
        <w:t>$20,000</w:t>
      </w:r>
    </w:p>
    <w:p w:rsidR="00117D1E" w:rsidRPr="00276BCC" w:rsidRDefault="00117D1E" w:rsidP="00117D1E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Theme="minorHAnsi" w:hAnsi="Times New Roman" w:cs="Times New Roman"/>
          <w:lang w:eastAsia="en-US"/>
          <w14:ligatures w14:val="standardContextual"/>
        </w:rPr>
        <w:t>Club SMILE Mass</w:t>
      </w:r>
    </w:p>
    <w:p w:rsidR="00546434" w:rsidRPr="00276BCC" w:rsidRDefault="00546434" w:rsidP="00546434">
      <w:pPr>
        <w:shd w:val="clear" w:color="auto" w:fill="FFFFFF"/>
        <w:ind w:left="720" w:hanging="540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Invitation</w:t>
      </w:r>
      <w:r w:rsidR="00117D1E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(Multi</w:t>
      </w:r>
      <w:r w:rsidR="00F03F01" w:rsidRPr="00276BCC">
        <w:rPr>
          <w:rFonts w:ascii="Times New Roman" w:eastAsia="Times New Roman" w:hAnsi="Times New Roman" w:cs="Times New Roman"/>
          <w:b/>
          <w:bCs/>
          <w:color w:val="3C4043"/>
        </w:rPr>
        <w:t>-</w:t>
      </w:r>
      <w:r w:rsidR="00117D1E" w:rsidRPr="00276BCC">
        <w:rPr>
          <w:rFonts w:ascii="Times New Roman" w:eastAsia="Times New Roman" w:hAnsi="Times New Roman" w:cs="Times New Roman"/>
          <w:b/>
          <w:bCs/>
          <w:color w:val="3C4043"/>
        </w:rPr>
        <w:t>year General Operating Support)</w:t>
      </w:r>
    </w:p>
    <w:p w:rsidR="00117D1E" w:rsidRPr="00276BCC" w:rsidRDefault="00117D1E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Boys and Girls Club of MetroWest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(Marlborough)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$200,000</w:t>
      </w:r>
    </w:p>
    <w:p w:rsidR="00546434" w:rsidRPr="00276BCC" w:rsidRDefault="00117D1E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Discovering Hidden Gems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(Framingham)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$50,000</w:t>
      </w:r>
    </w:p>
    <w:p w:rsidR="00117D1E" w:rsidRPr="00276BCC" w:rsidRDefault="00117D1E" w:rsidP="0054643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Hoops and Homework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(Framingham)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>$50,000</w:t>
      </w:r>
    </w:p>
    <w:p w:rsidR="00117D1E" w:rsidRPr="00276BCC" w:rsidRDefault="00117D1E" w:rsidP="00117D1E">
      <w:pPr>
        <w:pStyle w:val="NormalWeb"/>
        <w:numPr>
          <w:ilvl w:val="0"/>
          <w:numId w:val="2"/>
        </w:numPr>
        <w:rPr>
          <w:b/>
          <w:bCs/>
          <w:color w:val="3C4043"/>
          <w:lang w:eastAsia="zh-CN"/>
        </w:rPr>
      </w:pPr>
      <w:r w:rsidRPr="00276BCC">
        <w:rPr>
          <w:b/>
          <w:bCs/>
          <w:color w:val="3C4043"/>
          <w:lang w:eastAsia="zh-CN"/>
        </w:rPr>
        <w:t>MetroWest College Planning Collaborative</w:t>
      </w:r>
      <w:r w:rsidR="00B53508">
        <w:rPr>
          <w:b/>
          <w:bCs/>
          <w:color w:val="3C4043"/>
          <w:lang w:eastAsia="zh-CN"/>
        </w:rPr>
        <w:t xml:space="preserve"> (Framingham)</w:t>
      </w:r>
      <w:r w:rsidRPr="00276BCC">
        <w:rPr>
          <w:b/>
          <w:bCs/>
          <w:color w:val="3C4043"/>
          <w:lang w:eastAsia="zh-CN"/>
        </w:rPr>
        <w:t xml:space="preserve">: </w:t>
      </w:r>
      <w:r w:rsidRPr="00276BCC">
        <w:rPr>
          <w:color w:val="3C4043"/>
          <w:lang w:eastAsia="zh-CN"/>
        </w:rPr>
        <w:t>$150,000</w:t>
      </w:r>
    </w:p>
    <w:p w:rsidR="00F03F01" w:rsidRPr="00276BCC" w:rsidRDefault="00F03F01" w:rsidP="00276BCC">
      <w:pPr>
        <w:shd w:val="clear" w:color="auto" w:fill="FFFFFF"/>
        <w:rPr>
          <w:b/>
          <w:bCs/>
          <w:i/>
          <w:i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i/>
          <w:iCs/>
          <w:color w:val="3C4043"/>
        </w:rPr>
        <w:t>Community Grants</w:t>
      </w:r>
    </w:p>
    <w:p w:rsidR="00467D1E" w:rsidRPr="00276BCC" w:rsidRDefault="00F03F01" w:rsidP="00276BCC">
      <w:pPr>
        <w:pStyle w:val="NormalWeb"/>
        <w:numPr>
          <w:ilvl w:val="0"/>
          <w:numId w:val="3"/>
        </w:numPr>
        <w:spacing w:before="0" w:beforeAutospacing="0" w:after="0" w:afterAutospacing="0"/>
        <w:rPr>
          <w:i/>
          <w:iCs/>
          <w:color w:val="3C4043"/>
          <w:lang w:eastAsia="zh-CN"/>
        </w:rPr>
      </w:pPr>
      <w:r w:rsidRPr="00276BCC">
        <w:rPr>
          <w:b/>
          <w:bCs/>
          <w:color w:val="3C4043"/>
          <w:lang w:eastAsia="zh-CN"/>
        </w:rPr>
        <w:t>Metro</w:t>
      </w:r>
      <w:r w:rsidR="00276BCC" w:rsidRPr="00276BCC">
        <w:rPr>
          <w:b/>
          <w:bCs/>
          <w:color w:val="3C4043"/>
          <w:lang w:eastAsia="zh-CN"/>
        </w:rPr>
        <w:t>W</w:t>
      </w:r>
      <w:r w:rsidRPr="00276BCC">
        <w:rPr>
          <w:b/>
          <w:bCs/>
          <w:color w:val="3C4043"/>
          <w:lang w:eastAsia="zh-CN"/>
        </w:rPr>
        <w:t>est Nonprofit Network</w:t>
      </w:r>
      <w:r w:rsidR="00B53508">
        <w:rPr>
          <w:b/>
          <w:bCs/>
          <w:color w:val="3C4043"/>
          <w:lang w:eastAsia="zh-CN"/>
        </w:rPr>
        <w:t xml:space="preserve"> (Framingham)</w:t>
      </w:r>
      <w:r w:rsidRPr="00276BCC">
        <w:rPr>
          <w:b/>
          <w:bCs/>
          <w:color w:val="3C4043"/>
          <w:lang w:eastAsia="zh-CN"/>
        </w:rPr>
        <w:t>:</w:t>
      </w:r>
      <w:r w:rsidRPr="00276BCC">
        <w:rPr>
          <w:color w:val="3C4043"/>
          <w:lang w:eastAsia="zh-CN"/>
        </w:rPr>
        <w:t xml:space="preserve"> $5,000</w:t>
      </w:r>
      <w:r w:rsidR="00467D1E" w:rsidRPr="00276BCC">
        <w:rPr>
          <w:color w:val="3C4043"/>
          <w:lang w:eastAsia="zh-CN"/>
        </w:rPr>
        <w:t xml:space="preserve"> </w:t>
      </w:r>
    </w:p>
    <w:p w:rsidR="00467D1E" w:rsidRPr="00276BCC" w:rsidRDefault="00467D1E" w:rsidP="00276BCC">
      <w:pPr>
        <w:pStyle w:val="NormalWeb"/>
        <w:spacing w:before="0" w:beforeAutospacing="0" w:after="0" w:afterAutospacing="0"/>
        <w:ind w:left="720"/>
        <w:rPr>
          <w:i/>
          <w:iCs/>
          <w:color w:val="3C4043"/>
          <w:lang w:eastAsia="zh-CN"/>
        </w:rPr>
      </w:pP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i/>
          <w:iCs/>
          <w:color w:val="3C4043"/>
        </w:rPr>
        <w:t>Hunger Relief Grants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A Place to Turn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Natick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$11,000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Acton Community Supper and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(Acton)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Daniel's Table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Framingham Food Pantry - Hope Worldwide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B53508"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$2,000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Greater Framingham Community Church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B53508"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Hudson Community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(Hudson)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Lucy and Joe Press Food Pantry/Jewish Fam. Service of MA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B53508"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$2,000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Marlborough Community Cupboard/UWTC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(Marlborough)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Maynard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(Maynard)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Mt Calvary Community Suppe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>r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(Acton)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$3,000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My Brother's Table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-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Good 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Shepherd's 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Parish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>Wayland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$3,000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Natick Service Council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(Natick)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Open Table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Maynard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$11,000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Pearl Street Cupboard and Café/UWTC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B53508"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Salvation Army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</w:t>
      </w:r>
      <w:r w:rsidR="00B53508" w:rsidRPr="00276BCC">
        <w:rPr>
          <w:rFonts w:ascii="Times New Roman" w:eastAsia="Times New Roman" w:hAnsi="Times New Roman" w:cs="Times New Roman"/>
          <w:b/>
          <w:bCs/>
          <w:color w:val="3C4043"/>
        </w:rPr>
        <w:t>Framingham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>)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: $5,500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St. Vincent de Paul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-</w:t>
      </w:r>
      <w:r w:rsidR="00212D40"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 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Lincoln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(Lincoln)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$3,000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Stow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(Stow)</w:t>
      </w:r>
      <w:r w:rsidRPr="00276BCC">
        <w:rPr>
          <w:rFonts w:ascii="Times New Roman" w:eastAsia="Times New Roman" w:hAnsi="Times New Roman" w:cs="Times New Roman"/>
          <w:b/>
          <w:bCs/>
          <w:color w:val="3C4043"/>
        </w:rPr>
        <w:t xml:space="preserve">: </w:t>
      </w:r>
      <w:r w:rsidRPr="00276BCC">
        <w:rPr>
          <w:rFonts w:ascii="Times New Roman" w:eastAsia="Times New Roman" w:hAnsi="Times New Roman" w:cs="Times New Roman"/>
          <w:color w:val="3C4043"/>
        </w:rPr>
        <w:t xml:space="preserve">$3,000 </w:t>
      </w:r>
    </w:p>
    <w:p w:rsidR="007906F7" w:rsidRPr="00276BCC" w:rsidRDefault="007906F7" w:rsidP="007906F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  <w:r w:rsidRPr="00276BCC">
        <w:rPr>
          <w:rFonts w:ascii="Times New Roman" w:eastAsia="Times New Roman" w:hAnsi="Times New Roman" w:cs="Times New Roman"/>
          <w:b/>
          <w:bCs/>
          <w:color w:val="3C4043"/>
        </w:rPr>
        <w:t>Sudbury Community Food Pantry</w:t>
      </w:r>
      <w:r w:rsidR="00B53508">
        <w:rPr>
          <w:rFonts w:ascii="Times New Roman" w:eastAsia="Times New Roman" w:hAnsi="Times New Roman" w:cs="Times New Roman"/>
          <w:b/>
          <w:bCs/>
          <w:color w:val="3C4043"/>
        </w:rPr>
        <w:t xml:space="preserve"> (Sudbury)</w:t>
      </w:r>
      <w:r w:rsidRPr="00276BCC">
        <w:rPr>
          <w:rFonts w:ascii="Times New Roman" w:eastAsia="Times New Roman" w:hAnsi="Times New Roman" w:cs="Times New Roman"/>
          <w:color w:val="3C4043"/>
        </w:rPr>
        <w:t>: $10,000</w:t>
      </w:r>
    </w:p>
    <w:p w:rsidR="007906F7" w:rsidRPr="00276BCC" w:rsidRDefault="007906F7" w:rsidP="007906F7">
      <w:pPr>
        <w:shd w:val="clear" w:color="auto" w:fill="FFFFFF"/>
        <w:rPr>
          <w:rFonts w:ascii="Times New Roman" w:eastAsia="Times New Roman" w:hAnsi="Times New Roman" w:cs="Times New Roman"/>
          <w:color w:val="3C4043"/>
        </w:rPr>
      </w:pPr>
    </w:p>
    <w:p w:rsidR="007906F7" w:rsidRPr="00276BCC" w:rsidRDefault="007906F7" w:rsidP="007906F7">
      <w:pPr>
        <w:shd w:val="clear" w:color="auto" w:fill="FFFFFF"/>
        <w:jc w:val="center"/>
        <w:rPr>
          <w:color w:val="3C4043"/>
          <w:sz w:val="18"/>
          <w:szCs w:val="18"/>
        </w:rPr>
      </w:pPr>
      <w:r w:rsidRPr="00276BCC">
        <w:rPr>
          <w:color w:val="3C4043"/>
          <w:sz w:val="18"/>
          <w:szCs w:val="18"/>
        </w:rPr>
        <w:t>******</w:t>
      </w:r>
    </w:p>
    <w:p w:rsidR="007906F7" w:rsidRPr="00276BCC" w:rsidRDefault="007906F7" w:rsidP="007906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4043"/>
        </w:rPr>
      </w:pPr>
    </w:p>
    <w:p w:rsidR="003F6BDD" w:rsidRPr="00276BCC" w:rsidRDefault="007906F7" w:rsidP="00276BCC">
      <w:pPr>
        <w:shd w:val="clear" w:color="auto" w:fill="FFFFFF"/>
      </w:pPr>
      <w:r w:rsidRPr="00276BCC">
        <w:rPr>
          <w:rFonts w:ascii="Times New Roman" w:eastAsia="Times New Roman" w:hAnsi="Times New Roman" w:cs="Times New Roman"/>
          <w:color w:val="3C4043"/>
          <w:sz w:val="21"/>
          <w:szCs w:val="21"/>
        </w:rPr>
        <w:t>The Sudbury Foundation is a private foundation working to transform lives and strengthen communities through grantmaking and scholarship programs in Sudbury, MA and surrounding communities.</w:t>
      </w:r>
      <w:r w:rsidRPr="00276B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76BCC">
        <w:rPr>
          <w:rFonts w:ascii="Times New Roman" w:eastAsia="Times New Roman" w:hAnsi="Times New Roman" w:cs="Times New Roman"/>
          <w:color w:val="3C4043"/>
          <w:sz w:val="21"/>
          <w:szCs w:val="21"/>
        </w:rPr>
        <w:t xml:space="preserve">In 2022, the Foundation distributed $1.78 million in grants and scholarships to students and organizations in Sudbury, to </w:t>
      </w:r>
      <w:r w:rsidRPr="00276BCC">
        <w:rPr>
          <w:rFonts w:ascii="Times New Roman" w:eastAsia="Times New Roman" w:hAnsi="Times New Roman" w:cs="Times New Roman"/>
          <w:color w:val="3C4043"/>
          <w:sz w:val="21"/>
          <w:szCs w:val="21"/>
        </w:rPr>
        <w:lastRenderedPageBreak/>
        <w:t>organizations in communities surrounding Sudbury focused on Children, Youth and Families, and to organizations throughout the state of MA engaged in Farm and Local Food initiatives. </w:t>
      </w:r>
    </w:p>
    <w:sectPr w:rsidR="003F6BDD" w:rsidRPr="00276BCC" w:rsidSect="002D139B">
      <w:pgSz w:w="12240" w:h="15840"/>
      <w:pgMar w:top="1440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8E4"/>
    <w:multiLevelType w:val="hybridMultilevel"/>
    <w:tmpl w:val="D05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976"/>
    <w:multiLevelType w:val="hybridMultilevel"/>
    <w:tmpl w:val="AE4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268"/>
    <w:multiLevelType w:val="hybridMultilevel"/>
    <w:tmpl w:val="EF8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40737">
    <w:abstractNumId w:val="1"/>
  </w:num>
  <w:num w:numId="2" w16cid:durableId="209810010">
    <w:abstractNumId w:val="0"/>
  </w:num>
  <w:num w:numId="3" w16cid:durableId="76908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7"/>
    <w:rsid w:val="000C4C01"/>
    <w:rsid w:val="00117D1E"/>
    <w:rsid w:val="00212D40"/>
    <w:rsid w:val="00276BCC"/>
    <w:rsid w:val="003F6BDD"/>
    <w:rsid w:val="00467D1E"/>
    <w:rsid w:val="004C637D"/>
    <w:rsid w:val="00546434"/>
    <w:rsid w:val="00682C64"/>
    <w:rsid w:val="007906F7"/>
    <w:rsid w:val="00890EF5"/>
    <w:rsid w:val="00A67500"/>
    <w:rsid w:val="00AB544C"/>
    <w:rsid w:val="00B53508"/>
    <w:rsid w:val="00DB20F5"/>
    <w:rsid w:val="00F03F01"/>
    <w:rsid w:val="00F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9C347"/>
  <w15:chartTrackingRefBased/>
  <w15:docId w15:val="{FE1F4A82-4DCC-6647-A13B-E58CFBA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1E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E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2">
    <w:name w:val="s2"/>
    <w:basedOn w:val="DefaultParagraphFont"/>
    <w:rsid w:val="00DB20F5"/>
  </w:style>
  <w:style w:type="character" w:customStyle="1" w:styleId="apple-converted-space">
    <w:name w:val="apple-converted-space"/>
    <w:basedOn w:val="DefaultParagraphFont"/>
    <w:rsid w:val="00DB20F5"/>
  </w:style>
  <w:style w:type="paragraph" w:styleId="Revision">
    <w:name w:val="Revision"/>
    <w:hidden/>
    <w:uiPriority w:val="99"/>
    <w:semiHidden/>
    <w:rsid w:val="00F03F01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7</cp:revision>
  <dcterms:created xsi:type="dcterms:W3CDTF">2023-06-21T19:06:00Z</dcterms:created>
  <dcterms:modified xsi:type="dcterms:W3CDTF">2023-06-26T15:06:00Z</dcterms:modified>
</cp:coreProperties>
</file>